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Harga Sebuah Cinta</w:t>
      </w:r>
    </w:p>
    <w:p w:rsidR="00000000" w:rsidDel="00000000" w:rsidP="00000000" w:rsidRDefault="00000000" w:rsidRPr="00000000" w14:paraId="00000002">
      <w:pPr>
        <w:rPr/>
      </w:pPr>
      <w:r w:rsidDel="00000000" w:rsidR="00000000" w:rsidRPr="00000000">
        <w:rPr>
          <w:rtl w:val="0"/>
        </w:rPr>
        <w:t xml:space="preserve">Kalo makan siang aja ga ada yang gratis (makan di math’am  aja bayar spp woi), apalagi mencintai seseorang. Banyak hal yang harus menjadi harga dari sebuah cinta, terlepas dari apakah harga dan barang yang didapatnya sepadan atau tidak. Beberapa malah disia-siakan untuk hal-hal yang gak ada manfaatnya samsek. Nah di edisi kali ini mari kita bahas apa yang terjadi kalau harga-harga yang udah kita korbankan tadi kita manfaatkan untuk membeli hal lain.</w:t>
      </w:r>
    </w:p>
    <w:p w:rsidR="00000000" w:rsidDel="00000000" w:rsidP="00000000" w:rsidRDefault="00000000" w:rsidRPr="00000000" w14:paraId="00000003">
      <w:pPr>
        <w:rPr/>
      </w:pPr>
      <w:r w:rsidDel="00000000" w:rsidR="00000000" w:rsidRPr="00000000">
        <w:rPr>
          <w:rtl w:val="0"/>
        </w:rPr>
        <w:t xml:space="preserve">Pikiran: Daripada mikirin doi terus, mikirin status hubungan kalian yang tidak jelas. Coba kalian pikirin diri kalian sendiri dulu deh, muqoror mau selesai kapan? Nanti MA mau ngambil jurusan apa? Nanti mau kuliah dimana? Lulus kuliah mau ngapain? Nanti anak istri mau dikasih makan apa? Cicilan mobil kapan lunas? Kalo pertanyaan sepenting itu aja belum tau jawabannya masa udah sempet mikirin hal sepele?</w:t>
      </w:r>
    </w:p>
    <w:p w:rsidR="00000000" w:rsidDel="00000000" w:rsidP="00000000" w:rsidRDefault="00000000" w:rsidRPr="00000000" w14:paraId="00000004">
      <w:pPr>
        <w:rPr/>
      </w:pPr>
      <w:r w:rsidDel="00000000" w:rsidR="00000000" w:rsidRPr="00000000">
        <w:rPr>
          <w:rtl w:val="0"/>
        </w:rPr>
        <w:t xml:space="preserve">Harta: Menabung buat kado ultah doi, beliin pocky bentuk love biar</w:t>
      </w:r>
      <w:r w:rsidDel="00000000" w:rsidR="00000000" w:rsidRPr="00000000">
        <w:rPr>
          <w:i w:val="1"/>
          <w:rtl w:val="0"/>
        </w:rPr>
        <w:t xml:space="preserve"> </w:t>
      </w:r>
      <w:r w:rsidDel="00000000" w:rsidR="00000000" w:rsidRPr="00000000">
        <w:rPr>
          <w:rtl w:val="0"/>
        </w:rPr>
        <w:t xml:space="preserve">so sweat banget, beliin kaos ‘I LOVE JOGJA’ tapi ‘JOGJA’ nya dicoret terus diganti ‘YOU’ biar romantis.</w:t>
      </w:r>
      <w:r w:rsidDel="00000000" w:rsidR="00000000" w:rsidRPr="00000000">
        <w:rPr>
          <w:rtl w:val="0"/>
        </w:rPr>
        <w:t xml:space="preserve"> Bayangin kalau pundi-pundi uang ini kalian pake buat menabung atau mulai nyoba investasi biar uang kalian bisa berlipat, bahkan bisa juga buat investasi akhirat, dengan berdonasi ke pembangunan masjid husnul misalnya.</w:t>
      </w:r>
    </w:p>
    <w:p w:rsidR="00000000" w:rsidDel="00000000" w:rsidP="00000000" w:rsidRDefault="00000000" w:rsidRPr="00000000" w14:paraId="00000005">
      <w:pPr>
        <w:rPr/>
      </w:pPr>
      <w:r w:rsidDel="00000000" w:rsidR="00000000" w:rsidRPr="00000000">
        <w:rPr>
          <w:rtl w:val="0"/>
        </w:rPr>
        <w:t xml:space="preserve">Waktu: Berapa waktu per harinya yang kalian </w:t>
      </w:r>
      <w:r w:rsidDel="00000000" w:rsidR="00000000" w:rsidRPr="00000000">
        <w:rPr>
          <w:i w:val="1"/>
          <w:rtl w:val="0"/>
        </w:rPr>
        <w:t xml:space="preserve">spent</w:t>
      </w:r>
      <w:r w:rsidDel="00000000" w:rsidR="00000000" w:rsidRPr="00000000">
        <w:rPr>
          <w:rtl w:val="0"/>
        </w:rPr>
        <w:t xml:space="preserve"> buat si doi? Mulai dari sekedar mikirin siang malam, chat manja yang isinya</w:t>
      </w:r>
      <w:r w:rsidDel="00000000" w:rsidR="00000000" w:rsidRPr="00000000">
        <w:rPr>
          <w:i w:val="1"/>
          <w:rtl w:val="0"/>
        </w:rPr>
        <w:t xml:space="preserve"> </w:t>
      </w:r>
      <w:r w:rsidDel="00000000" w:rsidR="00000000" w:rsidRPr="00000000">
        <w:rPr>
          <w:rtl w:val="0"/>
        </w:rPr>
        <w:t xml:space="preserve">cuma </w:t>
      </w:r>
      <w:r w:rsidDel="00000000" w:rsidR="00000000" w:rsidRPr="00000000">
        <w:rPr>
          <w:i w:val="1"/>
          <w:rtl w:val="0"/>
        </w:rPr>
        <w:t xml:space="preserve">sayaang sayaang </w:t>
      </w:r>
      <w:r w:rsidDel="00000000" w:rsidR="00000000" w:rsidRPr="00000000">
        <w:rPr>
          <w:rtl w:val="0"/>
        </w:rPr>
        <w:t xml:space="preserve">diulang-ulang huwekkkk</w:t>
      </w:r>
      <w:r w:rsidDel="00000000" w:rsidR="00000000" w:rsidRPr="00000000">
        <w:rPr>
          <w:rtl w:val="0"/>
        </w:rPr>
        <w:t xml:space="preserve">, atau lebih memilih sepertiga malamnya untuk mengobrol dengan dia daripada mengobrol dengan Yang Maha Kuasa? Pasti sejumlah waktu itu sangat cukup untuk menghafalkan muqorror yang nunggak atau ngerjain PR biar ga usah nyontek tugas jam 7 pagi di kelas. Ga perlu lagi alasan bohong kayak sibuk organisasi dan semacamnya padahal mah sebenernya gara-gara bucin.</w:t>
      </w:r>
    </w:p>
    <w:p w:rsidR="00000000" w:rsidDel="00000000" w:rsidP="00000000" w:rsidRDefault="00000000" w:rsidRPr="00000000" w14:paraId="00000006">
      <w:pPr>
        <w:rPr/>
      </w:pPr>
      <w:r w:rsidDel="00000000" w:rsidR="00000000" w:rsidRPr="00000000">
        <w:rPr>
          <w:rtl w:val="0"/>
        </w:rPr>
        <w:t xml:space="preserve">Nyali : Si paling pemberani bertemu dengan sang kekasih di tempat tersembunyi (halahh katanya berani tapi masih sembunyi-sembunyi), temu manis dengan bincang hangat, mengumbar janji demi janji tanpa tau caranya memberi bukti. Mau bagaimanapun bangkai tetaplah bangkai, mau ditutupi wewangian paling wangi sekalipun, sekali tercium maka terbongkarlah sudah busuknya. Surat peringatan, ancaman DO didapatkan, keputusan diambil, sekolah putus asmara pun harus ikut tandus. Padahal sedari awal nyali yang besar untuk bertemu, berjanji, dan mencintai dapat dialihkan untuk berani bermimpi tinggi dan berani untuk mewujudkannya. Lulus dengan predikat mumtaz menyandang selendang hafizh di bahu, dan mahir berbahasa bukan tak mungkin untuk dicapai.</w:t>
      </w:r>
    </w:p>
    <w:p w:rsidR="00000000" w:rsidDel="00000000" w:rsidP="00000000" w:rsidRDefault="00000000" w:rsidRPr="00000000" w14:paraId="00000007">
      <w:pPr>
        <w:rPr/>
      </w:pPr>
      <w:r w:rsidDel="00000000" w:rsidR="00000000" w:rsidRPr="00000000">
        <w:rPr>
          <w:rtl w:val="0"/>
        </w:rPr>
        <w:t xml:space="preserve">red:decade, ed:citato</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cf7+E/aeQE3aFxSWZAgLh4l0fQ==">AMUW2mWbg1zbhN1BSyjV/Aw280748F6iuCM33rxwAooY3277fl2XfA+Qa7gKQexToQDKxrfe8Qg29zHHiG/HgsxPcRqWKGKF/8+6UVUZG6Bz9+NMy0EPNuU=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2022-08-17T11:33:00Z</dcterms:created>
  <dc:creator>Muhammad Azzam Alauddin</dc:creator>
</cp:coreProperties>
</file>